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hd w:val="clear" w:color="auto" w:fill="FFFFFF"/>
        <w:spacing w:lineRule="atLeast" w:line="360"/>
        <w:rPr>
          <w:rFonts w:ascii="Times New Roman" w:hAnsi="Times New Roman"/>
          <w:b w:val="false"/>
          <w:bCs w:val="false"/>
          <w:i w:val="false"/>
          <w:iCs w:val="false"/>
          <w:sz w:val="24"/>
          <w:szCs w:val="24"/>
          <w:u w:val="single"/>
        </w:rPr>
      </w:pPr>
      <w:r>
        <w:rPr>
          <w:rFonts w:ascii="Times New Roman" w:hAnsi="Times New Roman"/>
          <w:b w:val="false"/>
          <w:bCs w:val="false"/>
          <w:i w:val="false"/>
          <w:iCs w:val="false"/>
          <w:sz w:val="24"/>
          <w:szCs w:val="24"/>
          <w:u w:val="single"/>
        </w:rPr>
        <w:t xml:space="preserve">Pikey’s Progress:  The camera never lies  </w:t>
      </w:r>
    </w:p>
    <w:p>
      <w:pPr>
        <w:pStyle w:val="BodyText"/>
        <w:shd w:val="clear" w:color="auto" w:fill="FFFFFF"/>
        <w:spacing w:lineRule="atLeast" w:line="360"/>
        <w:rPr>
          <w:rFonts w:ascii="Times New Roman" w:hAnsi="Times New Roman"/>
          <w:b w:val="false"/>
          <w:bCs w:val="false"/>
          <w:i w:val="false"/>
          <w:iCs w:val="false"/>
        </w:rPr>
      </w:pPr>
      <w:r>
        <w:rPr>
          <w:rFonts w:ascii="Times New Roman" w:hAnsi="Times New Roman"/>
          <w:b w:val="false"/>
          <w:bCs w:val="false"/>
          <w:i w:val="false"/>
          <w:iCs w:val="false"/>
        </w:rPr>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 xml:space="preserve">Back in the days when the Old Wislonians’ Dramatic Society was at it’s zenith  – they won the Lambeth Drama Festival with their production of Arthur Miller’s  ‘A view from the Bridge’ – another of their successful ventures was ‘I am a Camera’  by John Van Druten, a play adapted from Christopher Isherwood’s stories of pre-war Germany and follows the adventures of said Isherwood and his flamboyant friend, Sally Bowles, during the rise of the Nazi party, although the story is probably better known from the 1972 film, ‘Cabaret’ </w:t>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In those days cameras were simple affairs and not integral parts of mobile ‘phones’ and were only used rarely for the likes of family gatherings and holidays, but these days they tend to be everywhere – ‘There’s always someone looking at you” explained the Boomtown Rats in 1979 and George Orwell ‘</w:t>
      </w:r>
      <w:r>
        <w:rPr>
          <w:rFonts w:ascii="Times New Roman" w:hAnsi="Times New Roman"/>
          <w:b w:val="false"/>
          <w:bCs w:val="false"/>
          <w:sz w:val="24"/>
          <w:szCs w:val="24"/>
        </w:rPr>
        <w:t>s 1984,</w:t>
      </w:r>
      <w:r>
        <w:rPr>
          <w:rFonts w:ascii="Times New Roman" w:hAnsi="Times New Roman"/>
          <w:b w:val="false"/>
          <w:bCs w:val="false"/>
          <w:sz w:val="24"/>
          <w:szCs w:val="24"/>
        </w:rPr>
        <w:t xml:space="preserve"> albeit written in 1948,  and nowadays cameras are used for all sorts of things and, as I have found since contracting prostate cancer, are now put where cameras really should not go.  </w:t>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 xml:space="preserve">Having had day surgery last March under general anaesthetic and endured a rather painful recovery period which lasted around 10 days,  I was informed that I would now </w:t>
      </w:r>
      <w:r>
        <w:rPr>
          <w:rFonts w:ascii="Times New Roman" w:hAnsi="Times New Roman"/>
          <w:b w:val="false"/>
          <w:bCs w:val="false"/>
          <w:sz w:val="24"/>
          <w:szCs w:val="24"/>
        </w:rPr>
        <w:t>need a</w:t>
      </w:r>
      <w:r>
        <w:rPr>
          <w:rFonts w:ascii="Times New Roman" w:hAnsi="Times New Roman"/>
          <w:b w:val="false"/>
          <w:bCs w:val="false"/>
          <w:sz w:val="24"/>
          <w:szCs w:val="24"/>
        </w:rPr>
        <w:t xml:space="preserve"> local anaesthetic to try and cure the problem that should have been cured last time!</w:t>
        <w:br/>
        <w:t xml:space="preserve">The ‘procedure’,  as it was euphemistically called, was booked for 10-00 a.m on the Wednesday of cricket week and I naively anticipated undergoing said ‘procedure’ before rushing to Hayes for  a 1-00 p.m. start, with Dave Welch kindly agreeing to cover the initial overs </w:t>
        <w:br/>
        <w:t xml:space="preserve">I arrived at Kings College hospital on time and was seen virtually straight away </w:t>
        <w:br/>
        <w:t>One of the doctors who was performing the ‘procedure’ – Abby -  had called me a few days earlier and was the fifth person to ask me my full name and date of birth  – it was a bit like registering players for the cricket club -– and I now eagerly anticipate at least 5 birthday cards come my next birthday!</w:t>
        <w:br/>
        <w:t xml:space="preserve">Not to put too fine a point on it – and please skip this part of my article if a) you are a prude, b)of a nervous disposition  c) squeamish,  d) are under 104, I have a urine flow problem and this ‘procedure’ was designed to improve said flow and involved inserting a camera where cameras are not designed to go – certainly not the family cameras referred to earlier – but so-called ‘progress’  has now enabled them to invade the most private of one’s parts. </w:t>
        <w:br/>
        <w:t xml:space="preserve">Now, there are many men, particularly of my age, who would consider having their genitalia handled by a young female doctor  – on this occasion the aforementioned Abby  –  </w:t>
      </w:r>
      <w:r>
        <w:rPr>
          <w:rFonts w:ascii="Times New Roman" w:hAnsi="Times New Roman"/>
          <w:b w:val="false"/>
          <w:bCs w:val="false"/>
          <w:sz w:val="24"/>
          <w:szCs w:val="24"/>
        </w:rPr>
        <w:t xml:space="preserve">a dream come true,  </w:t>
      </w:r>
      <w:r>
        <w:rPr>
          <w:rFonts w:ascii="Times New Roman" w:hAnsi="Times New Roman"/>
          <w:b w:val="false"/>
          <w:bCs w:val="false"/>
          <w:sz w:val="24"/>
          <w:szCs w:val="24"/>
        </w:rPr>
        <w:t xml:space="preserve">and when she said, and on a number of occasions, </w:t>
        <w:br/>
        <w:t>“You are doing really well”, I reflected that this was not a response I had heard many times during my life if, indeed,  ever!!</w:t>
        <w:br/>
        <w:t>This process lasted for about 30 minutes and I have to confess it was a relief when it was over. My bladder had been ‘intentionally filled’ during this period,  so the need for evacuation  was urgent and although there was a lot id blood in my urine, I expected that a</w:t>
      </w:r>
      <w:r>
        <w:rPr>
          <w:rFonts w:ascii="Times New Roman" w:hAnsi="Times New Roman"/>
          <w:b w:val="false"/>
          <w:bCs w:val="false"/>
          <w:sz w:val="24"/>
          <w:szCs w:val="24"/>
        </w:rPr>
        <w:t>s</w:t>
      </w:r>
      <w:r>
        <w:rPr>
          <w:rFonts w:ascii="Times New Roman" w:hAnsi="Times New Roman"/>
          <w:b w:val="false"/>
          <w:bCs w:val="false"/>
          <w:sz w:val="24"/>
          <w:szCs w:val="24"/>
        </w:rPr>
        <w:t xml:space="preserve"> I  had experienced it before </w:t>
        <w:br/>
        <w:t xml:space="preserve">I nowhad to go to the hospital’s pharmacy to pick up some antibiotics to “prevent a urine infection’ and the longer I waited the nearer the start of the cricket match hastened and, disturbingly, the more I realsied I was not going to be able to score and,  shortly after 2-00 p.m,  I called Dave Welch  who kindly said I should  not worry and that he would stand in for me and exactly the same thing happened on Thursday Friday and Saturday so, again,  I failed the cricket club. </w:t>
        <w:br/>
        <w:t>The inevitable soreness abated after ten days or so and I was then back at the hospital again and having informed the perky receptionist that I had an appointment at 9-30 she asked: :</w:t>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w:t>
      </w:r>
      <w:r>
        <w:rPr>
          <w:rFonts w:ascii="Times New Roman" w:hAnsi="Times New Roman"/>
          <w:b w:val="false"/>
          <w:bCs w:val="false"/>
          <w:sz w:val="24"/>
          <w:szCs w:val="24"/>
        </w:rPr>
        <w:t xml:space="preserve">How are you?” </w:t>
        <w:br/>
        <w:t>This is always a difficult question to answer in such circumstances  for the reply “I am very well, thank you” could well activate the response</w:t>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w:t>
      </w:r>
      <w:r>
        <w:rPr>
          <w:rFonts w:ascii="Times New Roman" w:hAnsi="Times New Roman"/>
          <w:b w:val="false"/>
          <w:bCs w:val="false"/>
          <w:sz w:val="24"/>
          <w:szCs w:val="24"/>
        </w:rPr>
        <w:t xml:space="preserve">So what are you doing here, then, wasting our time and denying others the opportunity of being treated” but at least she did not ask me for my date of birth </w:t>
        <w:br/>
        <w:t>The purpose of my visit was  to undergo training to insert a catheter into myself, “otherwise you will have to  have the same procedure two or three times a year for the rest of your life.”</w:t>
      </w:r>
    </w:p>
    <w:p>
      <w:pPr>
        <w:pStyle w:val="BodyText"/>
        <w:shd w:val="clear" w:color="auto" w:fill="FFFFFF"/>
        <w:spacing w:lineRule="atLeast" w:line="360"/>
        <w:rPr>
          <w:rFonts w:ascii="Times New Roman" w:hAnsi="Times New Roman"/>
          <w:b w:val="false"/>
          <w:bCs w:val="false"/>
          <w:sz w:val="24"/>
          <w:szCs w:val="24"/>
        </w:rPr>
      </w:pPr>
      <w:r>
        <w:rPr>
          <w:rFonts w:ascii="Times New Roman" w:hAnsi="Times New Roman"/>
          <w:b w:val="false"/>
          <w:bCs w:val="false"/>
          <w:sz w:val="24"/>
          <w:szCs w:val="24"/>
        </w:rPr>
        <w:t xml:space="preserve">This time a nurse instructed me as to how to insert said catheter which was designed to         empty the bladder and this procedure was to be carried out twice a week for six weeks and once a week subsequently but now I was </w:t>
      </w:r>
      <w:r>
        <w:rPr>
          <w:rFonts w:ascii="Times New Roman" w:hAnsi="Times New Roman"/>
          <w:b w:val="false"/>
          <w:bCs w:val="false"/>
          <w:sz w:val="24"/>
          <w:szCs w:val="24"/>
        </w:rPr>
        <w:t>going to be</w:t>
      </w:r>
      <w:r>
        <w:rPr>
          <w:rFonts w:ascii="Times New Roman" w:hAnsi="Times New Roman"/>
          <w:b w:val="false"/>
          <w:bCs w:val="false"/>
          <w:sz w:val="24"/>
          <w:szCs w:val="24"/>
        </w:rPr>
        <w:t xml:space="preserve"> on my own I have to confess the prospect was somewhat daunting, but I determined to be brave and completed the process which was reasonably successful </w:t>
        <w:br/>
        <w:t xml:space="preserve">Another hospital appointment letter arrives this time from the Ophthalmology clinic and, Yes, I confess that it is a dangerous thing for a cricket scorer to confess that his eyesight is deteriorating and although I have to </w:t>
      </w:r>
      <w:r>
        <w:rPr>
          <w:rFonts w:ascii="Times New Roman" w:hAnsi="Times New Roman"/>
          <w:b w:val="false"/>
          <w:bCs w:val="false"/>
          <w:sz w:val="24"/>
          <w:szCs w:val="24"/>
        </w:rPr>
        <w:t>admit</w:t>
      </w:r>
      <w:r>
        <w:rPr>
          <w:rFonts w:ascii="Times New Roman" w:hAnsi="Times New Roman"/>
          <w:b w:val="false"/>
          <w:bCs w:val="false"/>
          <w:sz w:val="24"/>
          <w:szCs w:val="24"/>
        </w:rPr>
        <w:t xml:space="preserve"> that sometimes I have difficulties in identifying fielders who take a catch in the deep, this is something that others have also had difficulty with,  and my batting and bowling figures always add up and I can still manage to thread a needle, although  I have to admit that my body, which has never been in the best of conditions,  is  no</w:t>
      </w:r>
      <w:r>
        <w:rPr>
          <w:rFonts w:ascii="Times New Roman" w:hAnsi="Times New Roman"/>
          <w:b w:val="false"/>
          <w:bCs w:val="false"/>
          <w:sz w:val="24"/>
          <w:szCs w:val="24"/>
        </w:rPr>
        <w:t>w</w:t>
      </w:r>
      <w:r>
        <w:rPr>
          <w:rFonts w:ascii="Times New Roman" w:hAnsi="Times New Roman"/>
          <w:b w:val="false"/>
          <w:bCs w:val="false"/>
          <w:sz w:val="24"/>
          <w:szCs w:val="24"/>
        </w:rPr>
        <w:t xml:space="preserve"> staring to full to pieces.</w:t>
      </w:r>
    </w:p>
    <w:p>
      <w:pPr>
        <w:pStyle w:val="BodyText"/>
        <w:shd w:val="clear" w:color="auto" w:fill="FFFFFF"/>
        <w:spacing w:lineRule="atLeast" w:line="360"/>
        <w:rPr>
          <w:rFonts w:ascii="Times New Roman" w:hAnsi="Times New Roman"/>
          <w:b w:val="false"/>
          <w:bCs w:val="false"/>
          <w:i w:val="false"/>
          <w:iCs w:val="false"/>
          <w:sz w:val="24"/>
          <w:szCs w:val="24"/>
        </w:rPr>
      </w:pPr>
      <w:r>
        <w:rPr>
          <w:rFonts w:ascii="Times New Roman" w:hAnsi="Times New Roman"/>
          <w:b w:val="false"/>
          <w:bCs w:val="false"/>
          <w:sz w:val="24"/>
          <w:szCs w:val="24"/>
        </w:rPr>
        <w:t>During my recovery period I got many calls and messages of support for which I am extremely grateful,  and  my sincere thanks to every one of you</w:t>
      </w:r>
    </w:p>
    <w:p>
      <w:pPr>
        <w:pStyle w:val="BodyText"/>
        <w:shd w:val="clear" w:color="auto" w:fill="FFFFFF"/>
        <w:spacing w:lineRule="atLeast" w:line="360"/>
        <w:rPr>
          <w:rFonts w:ascii="Times New Roman" w:hAnsi="Times New Roman"/>
          <w:b w:val="false"/>
          <w:bCs w:val="false"/>
          <w:i w:val="false"/>
          <w:iCs w:val="false"/>
          <w:sz w:val="24"/>
          <w:szCs w:val="24"/>
        </w:rPr>
      </w:pPr>
      <w:r>
        <w:rPr>
          <w:rFonts w:ascii="Times New Roman" w:hAnsi="Times New Roman"/>
          <w:b w:val="false"/>
          <w:bCs w:val="false"/>
          <w:i w:val="false"/>
          <w:iCs w:val="false"/>
          <w:sz w:val="24"/>
          <w:szCs w:val="24"/>
        </w:rPr>
        <w:t xml:space="preserve">I have now had so many appointments that I am </w:t>
      </w:r>
      <w:r>
        <w:rPr>
          <w:rFonts w:ascii="Times New Roman" w:hAnsi="Times New Roman"/>
          <w:b w:val="false"/>
          <w:bCs w:val="false"/>
          <w:i w:val="false"/>
          <w:iCs w:val="false"/>
          <w:sz w:val="24"/>
          <w:szCs w:val="24"/>
        </w:rPr>
        <w:t xml:space="preserve">confident that I can </w:t>
      </w:r>
      <w:r>
        <w:rPr>
          <w:rFonts w:ascii="Times New Roman" w:hAnsi="Times New Roman"/>
          <w:b w:val="false"/>
          <w:bCs w:val="false"/>
          <w:i w:val="false"/>
          <w:iCs w:val="false"/>
          <w:sz w:val="24"/>
          <w:szCs w:val="24"/>
        </w:rPr>
        <w:t xml:space="preserve">now </w:t>
      </w:r>
      <w:r>
        <w:rPr>
          <w:rFonts w:ascii="Times New Roman" w:hAnsi="Times New Roman"/>
          <w:b w:val="false"/>
          <w:bCs w:val="false"/>
          <w:i w:val="false"/>
          <w:iCs w:val="false"/>
          <w:sz w:val="24"/>
          <w:szCs w:val="24"/>
        </w:rPr>
        <w:t xml:space="preserve">give guided tours of King’s College and in an attempt to prove this, here goes: </w:t>
        <w:br/>
        <w:t xml:space="preserve">As we approach the hospital from Bessemer Rd, </w:t>
        <w:br/>
        <w:t xml:space="preserve">the first department we encounter is the dental clinic,  which is renowned for its training practices </w:t>
        <w:br/>
        <w:t xml:space="preserve">Next in line is ‘Day Surgery’ where patients with minor surgery are operated on and, hopefully, can return home once the surgery has been completed </w:t>
        <w:br/>
        <w:t>We now come to the Normanby Building, the Ophthalmology clinic, which deals with optical issues.</w:t>
        <w:br/>
        <w:t xml:space="preserve">Next door we find the Willowfield Outpatients and their expert team of Urology specialists, and although patients visiting this area are usually there for a short time,  they also perform what are called “minor procedures” and the likes of biopsies </w:t>
        <w:br/>
        <w:t>Moving across the road and goi</w:t>
      </w:r>
      <w:r>
        <w:rPr>
          <w:rFonts w:ascii="Times New Roman" w:hAnsi="Times New Roman"/>
          <w:b w:val="false"/>
          <w:bCs w:val="false"/>
          <w:i w:val="false"/>
          <w:iCs w:val="false"/>
          <w:sz w:val="24"/>
          <w:szCs w:val="24"/>
        </w:rPr>
        <w:t>n</w:t>
      </w:r>
      <w:r>
        <w:rPr>
          <w:rFonts w:ascii="Times New Roman" w:hAnsi="Times New Roman"/>
          <w:b w:val="false"/>
          <w:bCs w:val="false"/>
          <w:i w:val="false"/>
          <w:iCs w:val="false"/>
          <w:sz w:val="24"/>
          <w:szCs w:val="24"/>
        </w:rPr>
        <w:t xml:space="preserve">g into the main building  and turning a sharp right, we find the blood test unit, and although it is not essential to pre book,  doing so will almost certainly mean you will be seen at your appointed time. </w:t>
        <w:br/>
        <w:t>There are about 12 nurses performing these tests and on arrival you will see a monitor with the names of the patients on them,  some with the initial PB beside them,  and on inquiring what the initials stood for I was told “pre-booked”</w:t>
        <w:br/>
        <w:t>“Thanks goodness” I responded “I was concerned that if I did not run 100 metres in less than 10 seconds you would refuse to see me”</w:t>
      </w:r>
    </w:p>
    <w:p>
      <w:pPr>
        <w:pStyle w:val="BodyText"/>
        <w:shd w:val="clear" w:color="auto" w:fill="FFFFFF"/>
        <w:spacing w:lineRule="atLeast" w:line="360"/>
        <w:rPr>
          <w:rFonts w:ascii="Times New Roman" w:hAnsi="Times New Roman"/>
          <w:b w:val="false"/>
          <w:bCs w:val="false"/>
          <w:i w:val="false"/>
          <w:iCs w:val="false"/>
          <w:sz w:val="24"/>
          <w:szCs w:val="24"/>
        </w:rPr>
      </w:pPr>
      <w:r>
        <w:rPr>
          <w:rFonts w:ascii="Times New Roman" w:hAnsi="Times New Roman"/>
          <w:b w:val="false"/>
          <w:bCs w:val="false"/>
          <w:i w:val="false"/>
          <w:iCs w:val="false"/>
          <w:sz w:val="24"/>
          <w:szCs w:val="24"/>
        </w:rPr>
        <w:t xml:space="preserve">So now we know what a camera can do,  and you no longer have to take your holiday snaps to the local chemist to have them developed! </w:t>
      </w:r>
      <w:r>
        <w:rPr>
          <w:rFonts w:ascii="Times New Roman" w:hAnsi="Times New Roman"/>
          <w:b w:val="false"/>
          <w:bCs w:val="false"/>
          <w:i w:val="false"/>
          <w:iCs w:val="false"/>
          <w:sz w:val="24"/>
          <w:szCs w:val="24"/>
        </w:rPr>
        <w:br/>
      </w:r>
    </w:p>
    <w:sectPr>
      <w:type w:val="nextPage"/>
      <w:pgSz w:w="11906" w:h="16838"/>
      <w:pgMar w:left="1440" w:right="1440" w:gutter="0" w:header="0" w:top="993"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Frutiger LT 45 Light">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062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link w:val="Heading1Char"/>
    <w:qFormat/>
    <w:rsid w:val="00f12cfe"/>
    <w:pPr>
      <w:spacing w:lineRule="atLeast" w:line="336"/>
      <w:outlineLvl w:val="0"/>
    </w:pPr>
    <w:rPr>
      <w:kern w:val="2"/>
      <w:sz w:val="34"/>
      <w:szCs w:val="34"/>
      <w:lang w:eastAsia="en-GB"/>
    </w:rPr>
  </w:style>
  <w:style w:type="paragraph" w:styleId="Heading2">
    <w:name w:val="heading 2"/>
    <w:basedOn w:val="Normal"/>
    <w:next w:val="Normal"/>
    <w:link w:val="Heading2Char"/>
    <w:uiPriority w:val="9"/>
    <w:semiHidden/>
    <w:unhideWhenUsed/>
    <w:qFormat/>
    <w:rsid w:val="00a97a71"/>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semiHidden/>
    <w:unhideWhenUsed/>
    <w:qFormat/>
    <w:rsid w:val="0017101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766143"/>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c2311"/>
    <w:rPr>
      <w:color w:themeColor="hyperlink" w:val="0000FF"/>
      <w:u w:val="single"/>
    </w:rPr>
  </w:style>
  <w:style w:type="character" w:styleId="apple-style-span" w:customStyle="1">
    <w:name w:val="apple-style-span"/>
    <w:basedOn w:val="DefaultParagraphFont"/>
    <w:qFormat/>
    <w:rsid w:val="00602438"/>
    <w:rPr/>
  </w:style>
  <w:style w:type="character" w:styleId="textexposedshow" w:customStyle="1">
    <w:name w:val="text_exposed_show"/>
    <w:basedOn w:val="DefaultParagraphFont"/>
    <w:qFormat/>
    <w:rsid w:val="00602438"/>
    <w:rPr/>
  </w:style>
  <w:style w:type="character" w:styleId="apple-converted-space" w:customStyle="1">
    <w:name w:val="apple-converted-space"/>
    <w:basedOn w:val="DefaultParagraphFont"/>
    <w:qFormat/>
    <w:rsid w:val="00c8362f"/>
    <w:rPr/>
  </w:style>
  <w:style w:type="character" w:styleId="gbthreadmessagerowauthorlinkwrapper" w:customStyle="1">
    <w:name w:val="gbthreadmessagerow_authorlink_wrapper"/>
    <w:basedOn w:val="DefaultParagraphFont"/>
    <w:qFormat/>
    <w:rsid w:val="008c2169"/>
    <w:rPr/>
  </w:style>
  <w:style w:type="character" w:styleId="gbthreadmessagerowdate" w:customStyle="1">
    <w:name w:val="gbthreadmessagerow_date"/>
    <w:basedOn w:val="DefaultParagraphFont"/>
    <w:qFormat/>
    <w:rsid w:val="008c2169"/>
    <w:rPr/>
  </w:style>
  <w:style w:type="character" w:styleId="messagebody" w:customStyle="1">
    <w:name w:val="messagebody"/>
    <w:basedOn w:val="DefaultParagraphFont"/>
    <w:qFormat/>
    <w:rsid w:val="00ac58ea"/>
    <w:rPr/>
  </w:style>
  <w:style w:type="character" w:styleId="BalloonTextChar" w:customStyle="1">
    <w:name w:val="Balloon Text Char"/>
    <w:basedOn w:val="DefaultParagraphFont"/>
    <w:link w:val="BalloonText"/>
    <w:uiPriority w:val="99"/>
    <w:semiHidden/>
    <w:qFormat/>
    <w:rsid w:val="00600cee"/>
    <w:rPr>
      <w:rFonts w:ascii="Tahoma" w:hAnsi="Tahoma" w:eastAsia="Times New Roman" w:cs="Tahoma"/>
      <w:sz w:val="16"/>
      <w:szCs w:val="16"/>
    </w:rPr>
  </w:style>
  <w:style w:type="character" w:styleId="cgselectable" w:customStyle="1">
    <w:name w:val="cgselectable"/>
    <w:basedOn w:val="DefaultParagraphFont"/>
    <w:qFormat/>
    <w:rsid w:val="001d0d1c"/>
    <w:rPr/>
  </w:style>
  <w:style w:type="character" w:styleId="fontdarkgray" w:customStyle="1">
    <w:name w:val="fontdarkgray"/>
    <w:basedOn w:val="DefaultParagraphFont"/>
    <w:qFormat/>
    <w:rsid w:val="001d0d1c"/>
    <w:rPr/>
  </w:style>
  <w:style w:type="character" w:styleId="Strong">
    <w:name w:val="Strong"/>
    <w:basedOn w:val="DefaultParagraphFont"/>
    <w:uiPriority w:val="22"/>
    <w:qFormat/>
    <w:rsid w:val="00d160fd"/>
    <w:rPr>
      <w:b/>
      <w:bCs/>
    </w:rPr>
  </w:style>
  <w:style w:type="character" w:styleId="yiv458222188mgfilesize" w:customStyle="1">
    <w:name w:val="yiv458222188mgfilesize"/>
    <w:basedOn w:val="DefaultParagraphFont"/>
    <w:qFormat/>
    <w:rsid w:val="003d4c4f"/>
    <w:rPr/>
  </w:style>
  <w:style w:type="character" w:styleId="Heading1Char" w:customStyle="1">
    <w:name w:val="Heading 1 Char"/>
    <w:basedOn w:val="DefaultParagraphFont"/>
    <w:link w:val="Heading1"/>
    <w:qFormat/>
    <w:rsid w:val="00f12cfe"/>
    <w:rPr>
      <w:rFonts w:ascii="Times New Roman" w:hAnsi="Times New Roman" w:eastAsia="Times New Roman" w:cs="Times New Roman"/>
      <w:kern w:val="2"/>
      <w:sz w:val="34"/>
      <w:szCs w:val="34"/>
      <w:lang w:eastAsia="en-GB"/>
    </w:rPr>
  </w:style>
  <w:style w:type="character" w:styleId="yiv1017470355apple-tab-span" w:customStyle="1">
    <w:name w:val="yiv1017470355apple-tab-span"/>
    <w:basedOn w:val="DefaultParagraphFont"/>
    <w:qFormat/>
    <w:rsid w:val="009f465c"/>
    <w:rPr/>
  </w:style>
  <w:style w:type="character" w:styleId="Heading2Char" w:customStyle="1">
    <w:name w:val="Heading 2 Char"/>
    <w:basedOn w:val="DefaultParagraphFont"/>
    <w:link w:val="Heading2"/>
    <w:uiPriority w:val="9"/>
    <w:semiHidden/>
    <w:qFormat/>
    <w:rsid w:val="00a97a71"/>
    <w:rPr>
      <w:rFonts w:ascii="Cambria" w:hAnsi="Cambria"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semiHidden/>
    <w:qFormat/>
    <w:rsid w:val="00171019"/>
    <w:rPr>
      <w:rFonts w:ascii="Cambria" w:hAnsi="Cambria" w:eastAsia="" w:cs="" w:asciiTheme="majorHAnsi" w:cstheme="majorBidi" w:eastAsiaTheme="majorEastAsia" w:hAnsiTheme="majorHAnsi"/>
      <w:b/>
      <w:bCs/>
      <w:color w:themeColor="accent1" w:val="4F81BD"/>
      <w:sz w:val="24"/>
      <w:szCs w:val="24"/>
    </w:rPr>
  </w:style>
  <w:style w:type="character" w:styleId="BodyTextChar" w:customStyle="1">
    <w:name w:val="Body Text Char"/>
    <w:basedOn w:val="DefaultParagraphFont"/>
    <w:uiPriority w:val="99"/>
    <w:semiHidden/>
    <w:qFormat/>
    <w:rsid w:val="00781047"/>
    <w:rPr>
      <w:rFonts w:ascii="Frutiger LT 45 Light" w:hAnsi="Frutiger LT 45 Light" w:eastAsia="Calibri" w:cs="Times New Roman"/>
    </w:rPr>
  </w:style>
  <w:style w:type="character" w:styleId="from" w:customStyle="1">
    <w:name w:val="from"/>
    <w:basedOn w:val="DefaultParagraphFont"/>
    <w:qFormat/>
    <w:rsid w:val="00fb0c6b"/>
    <w:rPr/>
  </w:style>
  <w:style w:type="character" w:styleId="to" w:customStyle="1">
    <w:name w:val="to"/>
    <w:basedOn w:val="DefaultParagraphFont"/>
    <w:qFormat/>
    <w:rsid w:val="00fb0c6b"/>
    <w:rPr/>
  </w:style>
  <w:style w:type="character" w:styleId="lozengfy" w:customStyle="1">
    <w:name w:val="lozengfy"/>
    <w:basedOn w:val="DefaultParagraphFont"/>
    <w:qFormat/>
    <w:rsid w:val="00fb0c6b"/>
    <w:rPr/>
  </w:style>
  <w:style w:type="character" w:styleId="cc" w:customStyle="1">
    <w:name w:val="cc"/>
    <w:basedOn w:val="DefaultParagraphFont"/>
    <w:qFormat/>
    <w:rsid w:val="00fb0c6b"/>
    <w:rPr/>
  </w:style>
  <w:style w:type="character" w:styleId="ampm" w:customStyle="1">
    <w:name w:val="ampm"/>
    <w:basedOn w:val="DefaultParagraphFont"/>
    <w:qFormat/>
    <w:rsid w:val="00fb0c6b"/>
    <w:rPr/>
  </w:style>
  <w:style w:type="character" w:styleId="Heading4Char" w:customStyle="1">
    <w:name w:val="Heading 4 Char"/>
    <w:basedOn w:val="DefaultParagraphFont"/>
    <w:link w:val="Heading4"/>
    <w:uiPriority w:val="9"/>
    <w:semiHidden/>
    <w:qFormat/>
    <w:rsid w:val="00766143"/>
    <w:rPr>
      <w:rFonts w:ascii="Cambria" w:hAnsi="Cambria" w:eastAsia="" w:cs="" w:asciiTheme="majorHAnsi" w:cstheme="majorBidi" w:eastAsiaTheme="majorEastAsia" w:hAnsiTheme="majorHAnsi"/>
      <w:b/>
      <w:bCs/>
      <w:i/>
      <w:iCs/>
      <w:color w:themeColor="accent1" w:val="4F81BD"/>
      <w:sz w:val="24"/>
      <w:szCs w:val="24"/>
    </w:rPr>
  </w:style>
  <w:style w:type="character" w:styleId="vuuxrf" w:customStyle="1">
    <w:name w:val="vuuxrf"/>
    <w:basedOn w:val="DefaultParagraphFont"/>
    <w:qFormat/>
    <w:rsid w:val="00d07c69"/>
    <w:rPr/>
  </w:style>
  <w:style w:type="character" w:styleId="HTMLCite">
    <w:name w:val="HTML Cite"/>
    <w:basedOn w:val="DefaultParagraphFont"/>
    <w:uiPriority w:val="99"/>
    <w:semiHidden/>
    <w:unhideWhenUsed/>
    <w:qFormat/>
    <w:rsid w:val="00d07c69"/>
    <w:rPr>
      <w:i/>
      <w:iCs/>
    </w:rPr>
  </w:style>
  <w:style w:type="character" w:styleId="Emphasis">
    <w:name w:val="Emphasis"/>
    <w:basedOn w:val="DefaultParagraphFont"/>
    <w:uiPriority w:val="20"/>
    <w:qFormat/>
    <w:rsid w:val="00d07c69"/>
    <w:rPr>
      <w:i/>
      <w:iCs/>
    </w:rPr>
  </w:style>
  <w:style w:type="character" w:styleId="UnresolvedMention">
    <w:name w:val="Unresolved Mention"/>
    <w:basedOn w:val="DefaultParagraphFont"/>
    <w:uiPriority w:val="99"/>
    <w:semiHidden/>
    <w:unhideWhenUsed/>
    <w:qFormat/>
    <w:rsid w:val="007f455b"/>
    <w:rPr>
      <w:color w:val="605E5C"/>
      <w:shd w:fill="E1DFDD" w:val="clear"/>
    </w:rPr>
  </w:style>
  <w:style w:type="character" w:styleId="ub" w:customStyle="1">
    <w:name w:val="u_b"/>
    <w:basedOn w:val="DefaultParagraphFont"/>
    <w:qFormat/>
    <w:rsid w:val="0030662d"/>
    <w:rPr/>
  </w:style>
  <w:style w:type="character" w:styleId="df" w:customStyle="1">
    <w:name w:val="d_f"/>
    <w:basedOn w:val="DefaultParagraphFont"/>
    <w:qFormat/>
    <w:rsid w:val="0030662d"/>
    <w:rPr/>
  </w:style>
  <w:style w:type="character" w:styleId="c4z29wjxl" w:customStyle="1">
    <w:name w:val="c4_z29wjxl"/>
    <w:basedOn w:val="DefaultParagraphFont"/>
    <w:qFormat/>
    <w:rsid w:val="0030662d"/>
    <w:rPr/>
  </w:style>
  <w:style w:type="character" w:styleId="vkekvd" w:customStyle="1">
    <w:name w:val="vkekvd"/>
    <w:basedOn w:val="DefaultParagraphFont"/>
    <w:qFormat/>
    <w:rsid w:val="00830d9f"/>
    <w:rPr/>
  </w:style>
  <w:style w:type="character" w:styleId="ifmvxd" w:customStyle="1">
    <w:name w:val="ifmvxd"/>
    <w:basedOn w:val="DefaultParagraphFont"/>
    <w:qFormat/>
    <w:rsid w:val="00830d9f"/>
    <w:rPr/>
  </w:style>
  <w:style w:type="character" w:styleId="ijm6od" w:customStyle="1">
    <w:name w:val="ijm6od"/>
    <w:basedOn w:val="DefaultParagraphFont"/>
    <w:qFormat/>
    <w:rsid w:val="00830d9f"/>
    <w:rPr/>
  </w:style>
  <w:style w:type="character" w:styleId="t286pc" w:customStyle="1">
    <w:name w:val="t286pc"/>
    <w:basedOn w:val="DefaultParagraphFont"/>
    <w:qFormat/>
    <w:rsid w:val="00830d9f"/>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781047"/>
    <w:pPr>
      <w:jc w:val="both"/>
    </w:pPr>
    <w:rPr>
      <w:rFonts w:ascii="Frutiger LT 45 Light" w:hAnsi="Frutiger LT 45 Light" w:eastAsia="Calibri"/>
      <w:sz w:val="22"/>
      <w:szCs w:val="22"/>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600cee"/>
    <w:pPr/>
    <w:rPr>
      <w:rFonts w:ascii="Tahoma" w:hAnsi="Tahoma" w:cs="Tahoma"/>
      <w:sz w:val="16"/>
      <w:szCs w:val="16"/>
    </w:rPr>
  </w:style>
  <w:style w:type="paragraph" w:styleId="yiv459532274msonormal" w:customStyle="1">
    <w:name w:val="yiv459532274msonormal"/>
    <w:basedOn w:val="Normal"/>
    <w:qFormat/>
    <w:rsid w:val="00475890"/>
    <w:pPr>
      <w:spacing w:beforeAutospacing="1" w:afterAutospacing="1"/>
    </w:pPr>
    <w:rPr>
      <w:lang w:eastAsia="en-GB"/>
    </w:rPr>
  </w:style>
  <w:style w:type="paragraph" w:styleId="yiv980697808msonormal" w:customStyle="1">
    <w:name w:val="yiv980697808msonormal"/>
    <w:basedOn w:val="Normal"/>
    <w:qFormat/>
    <w:rsid w:val="00c22647"/>
    <w:pPr>
      <w:spacing w:beforeAutospacing="1" w:afterAutospacing="1"/>
    </w:pPr>
    <w:rPr>
      <w:lang w:eastAsia="en-GB"/>
    </w:rPr>
  </w:style>
  <w:style w:type="paragraph" w:styleId="ListParagraph">
    <w:name w:val="List Paragraph"/>
    <w:basedOn w:val="Normal"/>
    <w:uiPriority w:val="34"/>
    <w:qFormat/>
    <w:rsid w:val="007d464d"/>
    <w:pPr>
      <w:spacing w:before="0" w:after="0"/>
      <w:ind w:left="720"/>
      <w:contextualSpacing/>
    </w:pPr>
    <w:rPr/>
  </w:style>
  <w:style w:type="paragraph" w:styleId="yiv458222188mgaititletxt" w:customStyle="1">
    <w:name w:val="yiv458222188mgaititletxt"/>
    <w:basedOn w:val="Normal"/>
    <w:qFormat/>
    <w:rsid w:val="003d4c4f"/>
    <w:pPr>
      <w:spacing w:beforeAutospacing="1" w:afterAutospacing="1"/>
    </w:pPr>
    <w:rPr>
      <w:lang w:eastAsia="en-GB"/>
    </w:rPr>
  </w:style>
  <w:style w:type="paragraph" w:styleId="yiv349319435msonormal" w:customStyle="1">
    <w:name w:val="yiv349319435msonormal"/>
    <w:basedOn w:val="Normal"/>
    <w:qFormat/>
    <w:rsid w:val="00a97a71"/>
    <w:pPr>
      <w:spacing w:beforeAutospacing="1" w:afterAutospacing="1"/>
    </w:pPr>
    <w:rPr>
      <w:lang w:eastAsia="en-GB"/>
    </w:rPr>
  </w:style>
  <w:style w:type="paragraph" w:styleId="short" w:customStyle="1">
    <w:name w:val="short"/>
    <w:basedOn w:val="Normal"/>
    <w:qFormat/>
    <w:rsid w:val="00171019"/>
    <w:pPr>
      <w:spacing w:beforeAutospacing="1" w:afterAutospacing="1"/>
    </w:pPr>
    <w:rPr>
      <w:lang w:eastAsia="en-GB"/>
    </w:rPr>
  </w:style>
  <w:style w:type="paragraph" w:styleId="NormalWeb">
    <w:name w:val="Normal (Web)"/>
    <w:basedOn w:val="Normal"/>
    <w:uiPriority w:val="99"/>
    <w:unhideWhenUsed/>
    <w:qFormat/>
    <w:rsid w:val="00171019"/>
    <w:pPr>
      <w:spacing w:beforeAutospacing="1" w:afterAutospacing="1"/>
    </w:pPr>
    <w:rPr>
      <w:lang w:eastAsia="en-GB"/>
    </w:rPr>
  </w:style>
  <w:style w:type="paragraph" w:styleId="yiv8203703267msonormal" w:customStyle="1">
    <w:name w:val="yiv8203703267msonormal"/>
    <w:basedOn w:val="Normal"/>
    <w:qFormat/>
    <w:rsid w:val="00fb0c6b"/>
    <w:pPr>
      <w:spacing w:beforeAutospacing="1" w:afterAutospacing="1"/>
    </w:pPr>
    <w:rPr>
      <w:lang w:eastAsia="en-GB"/>
    </w:rPr>
  </w:style>
  <w:style w:type="paragraph" w:styleId="importantmsg" w:customStyle="1">
    <w:name w:val="importantmsg"/>
    <w:basedOn w:val="Normal"/>
    <w:qFormat/>
    <w:rsid w:val="00766143"/>
    <w:pPr>
      <w:spacing w:beforeAutospacing="1" w:afterAutospacing="1"/>
    </w:pPr>
    <w:rPr>
      <w:lang w:eastAsia="en-GB"/>
    </w:rPr>
  </w:style>
  <w:style w:type="paragraph" w:styleId="desccontainer" w:customStyle="1">
    <w:name w:val="desccontainer"/>
    <w:basedOn w:val="Normal"/>
    <w:qFormat/>
    <w:rsid w:val="00766143"/>
    <w:pPr>
      <w:spacing w:beforeAutospacing="1" w:afterAutospacing="1"/>
    </w:pPr>
    <w:rPr>
      <w:lang w:eastAsia="en-GB"/>
    </w:rPr>
  </w:style>
  <w:style w:type="paragraph" w:styleId="namecontainer" w:customStyle="1">
    <w:name w:val="namecontainer"/>
    <w:basedOn w:val="Normal"/>
    <w:qFormat/>
    <w:rsid w:val="00766143"/>
    <w:pPr>
      <w:spacing w:beforeAutospacing="1" w:afterAutospacing="1"/>
    </w:pPr>
    <w:rPr>
      <w:lang w:eastAsia="en-GB"/>
    </w:rPr>
  </w:style>
  <w:style w:type="paragraph" w:styleId="pricecontainer" w:customStyle="1">
    <w:name w:val="pricecontainer"/>
    <w:basedOn w:val="Normal"/>
    <w:qFormat/>
    <w:rsid w:val="00766143"/>
    <w:pPr>
      <w:spacing w:beforeAutospacing="1" w:afterAutospacing="1"/>
    </w:pPr>
    <w:rPr>
      <w:lang w:eastAsia="en-GB"/>
    </w:rPr>
  </w:style>
  <w:style w:type="paragraph" w:styleId="actionscontainer" w:customStyle="1">
    <w:name w:val="actionscontainer"/>
    <w:basedOn w:val="Normal"/>
    <w:qFormat/>
    <w:rsid w:val="00766143"/>
    <w:pPr>
      <w:spacing w:beforeAutospacing="1" w:afterAutospacing="1"/>
    </w:pPr>
    <w:rPr>
      <w:lang w:eastAsia="en-GB"/>
    </w:rPr>
  </w:style>
  <w:style w:type="paragraph" w:styleId="NoSpacing">
    <w:name w:val="No Spacing"/>
    <w:uiPriority w:val="1"/>
    <w:qFormat/>
    <w:rsid w:val="00dd058f"/>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en-GB" w:eastAsia="en-US" w:bidi="ar-SA"/>
    </w:rPr>
  </w:style>
  <w:style w:type="paragraph" w:styleId="yiv7277771738msonormal" w:customStyle="1">
    <w:name w:val="yiv7277771738msonormal"/>
    <w:basedOn w:val="Normal"/>
    <w:qFormat/>
    <w:rsid w:val="006a257a"/>
    <w:pPr>
      <w:spacing w:beforeAutospacing="1" w:afterAutospacing="1"/>
    </w:pPr>
    <w:rPr>
      <w:lang w:eastAsia="en-GB"/>
    </w:rPr>
  </w:style>
  <w:style w:type="paragraph" w:styleId="df3vjf" w:customStyle="1">
    <w:name w:val="df3vjf"/>
    <w:basedOn w:val="Normal"/>
    <w:qFormat/>
    <w:rsid w:val="00830d9f"/>
    <w:pPr>
      <w:spacing w:beforeAutospacing="1" w:afterAutospacing="1"/>
    </w:pPr>
    <w:rPr>
      <w:lang w:eastAsia="en-GB"/>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f12cfe"/>
    <w:pPr>
      <w:spacing w:after="0" w:line="240" w:lineRule="auto"/>
    </w:pPr>
    <w:rPr>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DC19-F4CC-4D01-9633-C98F9594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Application>LibreOffice/26.2.5.2$Windows_X86_64 LibreOffice_project/cd7284b4cbbfeb507e630c1aac019f4157393acb</Application>
  <AppVersion>15.0000</AppVersion>
  <Pages>3</Pages>
  <Words>1239</Words>
  <Characters>5637</Characters>
  <CharactersWithSpaces>6948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2026-04-16T11:04:00Z</dcterms:created>
  <dc:creator>Ian</dc:creator>
  <dc:description/>
  <dc:language>en-GB</dc:language>
  <cp:lastModifiedBy/>
  <cp:lastPrinted>2026-07-09T15:18:30Z</cp:lastPrinted>
  <dcterms:modified xsi:type="dcterms:W3CDTF">2026-08-18T13:19:48Z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file>